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20F" w:rsidRPr="001551A6" w:rsidRDefault="002C520F" w:rsidP="001551A6">
      <w:pPr>
        <w:spacing w:after="0"/>
        <w:jc w:val="center"/>
        <w:rPr>
          <w:b/>
          <w:sz w:val="24"/>
        </w:rPr>
      </w:pPr>
      <w:bookmarkStart w:id="0" w:name="_GoBack"/>
      <w:bookmarkEnd w:id="0"/>
      <w:r w:rsidRPr="001551A6">
        <w:rPr>
          <w:b/>
          <w:sz w:val="24"/>
        </w:rPr>
        <w:t>Componente</w:t>
      </w:r>
      <w:r w:rsidR="001551A6">
        <w:rPr>
          <w:b/>
          <w:sz w:val="24"/>
        </w:rPr>
        <w:t xml:space="preserve"> de </w:t>
      </w:r>
      <w:r w:rsidRPr="001551A6">
        <w:rPr>
          <w:b/>
          <w:sz w:val="24"/>
        </w:rPr>
        <w:t>Desarrollo de la Acuacultura</w:t>
      </w:r>
    </w:p>
    <w:p w:rsidR="002C520F" w:rsidRDefault="00EB486C" w:rsidP="001551A6">
      <w:pPr>
        <w:spacing w:after="0"/>
        <w:jc w:val="center"/>
        <w:rPr>
          <w:b/>
          <w:sz w:val="24"/>
        </w:rPr>
      </w:pPr>
      <w:r>
        <w:rPr>
          <w:b/>
          <w:sz w:val="24"/>
        </w:rPr>
        <w:t>Subcomponente</w:t>
      </w:r>
      <w:r w:rsidR="001551A6">
        <w:rPr>
          <w:b/>
          <w:sz w:val="24"/>
        </w:rPr>
        <w:t xml:space="preserve"> de</w:t>
      </w:r>
      <w:r w:rsidR="006D74D4">
        <w:rPr>
          <w:b/>
          <w:sz w:val="24"/>
        </w:rPr>
        <w:t xml:space="preserve"> Adquisición de Recursos</w:t>
      </w:r>
      <w:r w:rsidR="002C520F" w:rsidRPr="001551A6">
        <w:rPr>
          <w:b/>
          <w:sz w:val="24"/>
        </w:rPr>
        <w:t xml:space="preserve"> Biológicos (</w:t>
      </w:r>
      <w:proofErr w:type="spellStart"/>
      <w:r w:rsidR="002C520F" w:rsidRPr="001551A6">
        <w:rPr>
          <w:b/>
          <w:sz w:val="24"/>
        </w:rPr>
        <w:t>postlarva</w:t>
      </w:r>
      <w:proofErr w:type="spellEnd"/>
      <w:r w:rsidR="002C520F" w:rsidRPr="001551A6">
        <w:rPr>
          <w:b/>
          <w:sz w:val="24"/>
        </w:rPr>
        <w:t>, semilla, crías y juveniles)</w:t>
      </w:r>
    </w:p>
    <w:p w:rsidR="001551A6" w:rsidRPr="001551A6" w:rsidRDefault="001551A6" w:rsidP="002C520F">
      <w:pPr>
        <w:spacing w:after="0"/>
        <w:rPr>
          <w:b/>
          <w:sz w:val="24"/>
        </w:rPr>
      </w:pPr>
    </w:p>
    <w:p w:rsidR="00FD4842" w:rsidRDefault="002C520F" w:rsidP="001551A6">
      <w:pPr>
        <w:spacing w:after="0"/>
        <w:jc w:val="center"/>
        <w:rPr>
          <w:b/>
          <w:sz w:val="24"/>
        </w:rPr>
      </w:pPr>
      <w:r w:rsidRPr="001551A6">
        <w:rPr>
          <w:b/>
          <w:sz w:val="24"/>
        </w:rPr>
        <w:t xml:space="preserve">Instructivo de llenado para el Anexo </w:t>
      </w:r>
      <w:r w:rsidR="00FD4842">
        <w:rPr>
          <w:b/>
          <w:sz w:val="24"/>
        </w:rPr>
        <w:t>XV</w:t>
      </w:r>
    </w:p>
    <w:p w:rsidR="00C248DE" w:rsidRDefault="006D74D4" w:rsidP="001551A6">
      <w:pPr>
        <w:spacing w:after="0"/>
        <w:jc w:val="center"/>
        <w:rPr>
          <w:b/>
          <w:sz w:val="24"/>
        </w:rPr>
      </w:pPr>
      <w:r>
        <w:rPr>
          <w:b/>
          <w:sz w:val="24"/>
        </w:rPr>
        <w:t>(</w:t>
      </w:r>
      <w:r w:rsidR="00FD4842">
        <w:rPr>
          <w:b/>
          <w:sz w:val="24"/>
        </w:rPr>
        <w:t>Ficha Técnica para la Adquisición de Recursos Biológicos 201</w:t>
      </w:r>
      <w:r w:rsidR="00EB486C">
        <w:rPr>
          <w:b/>
          <w:sz w:val="24"/>
        </w:rPr>
        <w:t>8</w:t>
      </w:r>
      <w:r>
        <w:rPr>
          <w:b/>
          <w:sz w:val="24"/>
        </w:rPr>
        <w:t>)</w:t>
      </w:r>
    </w:p>
    <w:p w:rsidR="002C520F" w:rsidRDefault="002C520F" w:rsidP="002C520F">
      <w:pPr>
        <w:spacing w:after="0"/>
      </w:pPr>
    </w:p>
    <w:p w:rsidR="00327A08" w:rsidRDefault="00327A08" w:rsidP="00327A08">
      <w:pPr>
        <w:spacing w:after="0"/>
        <w:ind w:left="142"/>
      </w:pPr>
    </w:p>
    <w:p w:rsidR="002C520F" w:rsidRPr="004A0FDA" w:rsidRDefault="00FD4842" w:rsidP="004A0FDA">
      <w:pPr>
        <w:pStyle w:val="Prrafodelista"/>
        <w:numPr>
          <w:ilvl w:val="0"/>
          <w:numId w:val="9"/>
        </w:numPr>
        <w:spacing w:after="0"/>
        <w:rPr>
          <w:b/>
        </w:rPr>
      </w:pPr>
      <w:r>
        <w:rPr>
          <w:b/>
        </w:rPr>
        <w:t>DATOS GENERALES DE IDENTIFICACIÓN Y DE INSTALACIONES DE CULTIVO</w:t>
      </w:r>
    </w:p>
    <w:p w:rsidR="006404D2" w:rsidRDefault="006404D2" w:rsidP="006404D2">
      <w:pPr>
        <w:spacing w:after="0"/>
        <w:ind w:left="360"/>
      </w:pPr>
    </w:p>
    <w:p w:rsidR="006404D2" w:rsidRDefault="00FD4842" w:rsidP="001245ED">
      <w:pPr>
        <w:pStyle w:val="Prrafodelista"/>
        <w:numPr>
          <w:ilvl w:val="0"/>
          <w:numId w:val="2"/>
        </w:numPr>
        <w:spacing w:after="0"/>
        <w:jc w:val="both"/>
      </w:pPr>
      <w:r>
        <w:rPr>
          <w:b/>
          <w:u w:val="single"/>
        </w:rPr>
        <w:t>Entidad</w:t>
      </w:r>
      <w:r w:rsidR="00B17B75">
        <w:t>,</w:t>
      </w:r>
      <w:r w:rsidR="006404D2">
        <w:t xml:space="preserve"> </w:t>
      </w:r>
      <w:r>
        <w:t>la que corresponda a la ubicación del activo productivo (instalación de cultivo)</w:t>
      </w:r>
      <w:r w:rsidR="00B26F0F">
        <w:t>.</w:t>
      </w:r>
    </w:p>
    <w:p w:rsidR="001551A6" w:rsidRDefault="00FD4842" w:rsidP="001245ED">
      <w:pPr>
        <w:pStyle w:val="Prrafodelista"/>
        <w:numPr>
          <w:ilvl w:val="0"/>
          <w:numId w:val="2"/>
        </w:numPr>
        <w:spacing w:after="0"/>
        <w:jc w:val="both"/>
      </w:pPr>
      <w:r>
        <w:rPr>
          <w:b/>
          <w:u w:val="single"/>
        </w:rPr>
        <w:t>Folio</w:t>
      </w:r>
      <w:r w:rsidR="005419E8">
        <w:t xml:space="preserve">, </w:t>
      </w:r>
      <w:r w:rsidRPr="00587810">
        <w:rPr>
          <w:highlight w:val="lightGray"/>
        </w:rPr>
        <w:t>dejar vacío este campo, está reservado a la ventanilla</w:t>
      </w:r>
      <w:r w:rsidR="00361CE7" w:rsidRPr="00587810">
        <w:rPr>
          <w:highlight w:val="lightGray"/>
        </w:rPr>
        <w:t>.</w:t>
      </w:r>
    </w:p>
    <w:p w:rsidR="005419E8" w:rsidRDefault="00FD4842" w:rsidP="001245ED">
      <w:pPr>
        <w:pStyle w:val="Prrafodelista"/>
        <w:numPr>
          <w:ilvl w:val="0"/>
          <w:numId w:val="2"/>
        </w:numPr>
        <w:spacing w:after="0"/>
        <w:jc w:val="both"/>
      </w:pPr>
      <w:r>
        <w:rPr>
          <w:b/>
          <w:u w:val="single"/>
        </w:rPr>
        <w:t>Nombre o razón social</w:t>
      </w:r>
      <w:r w:rsidR="005419E8">
        <w:t xml:space="preserve">, </w:t>
      </w:r>
      <w:r>
        <w:t>el que corresponde al solicitante, tal como aparece en su CURP o Acta Constitutiva o Acta de Asamblea donde se modifica la razón social</w:t>
      </w:r>
      <w:r w:rsidR="005419E8">
        <w:t>.</w:t>
      </w:r>
    </w:p>
    <w:p w:rsidR="004A0FDA" w:rsidRDefault="00FD4842" w:rsidP="004A0FDA">
      <w:pPr>
        <w:pStyle w:val="Prrafodelista"/>
        <w:numPr>
          <w:ilvl w:val="0"/>
          <w:numId w:val="2"/>
        </w:numPr>
        <w:spacing w:after="0"/>
        <w:jc w:val="both"/>
      </w:pPr>
      <w:r>
        <w:rPr>
          <w:b/>
          <w:u w:val="single"/>
        </w:rPr>
        <w:t>Superficie o espacio acreditado (predio)</w:t>
      </w:r>
      <w:r w:rsidR="005419E8">
        <w:t xml:space="preserve">, </w:t>
      </w:r>
      <w:r w:rsidR="00CF7493">
        <w:t>a</w:t>
      </w:r>
      <w:r>
        <w:t xml:space="preserve">notar la </w:t>
      </w:r>
      <w:r w:rsidR="00CF7493">
        <w:t xml:space="preserve">superficie </w:t>
      </w:r>
      <w:r>
        <w:t>acreditada mediante la legal propiedad o posesión del predio o bien inmueble</w:t>
      </w:r>
      <w:r w:rsidR="00CF7493">
        <w:t>, tratándose de cultivos en tierra firme</w:t>
      </w:r>
      <w:r w:rsidR="006D12E8">
        <w:t>.</w:t>
      </w:r>
      <w:r w:rsidR="00CF7493">
        <w:t xml:space="preserve"> Para instalaciones de cultivo en aguas de jurisdicción federal, indicar al área </w:t>
      </w:r>
      <w:r w:rsidR="004E5D96">
        <w:t xml:space="preserve">o espacio </w:t>
      </w:r>
      <w:proofErr w:type="gramStart"/>
      <w:r w:rsidR="00CF7493">
        <w:t>autorizada</w:t>
      </w:r>
      <w:proofErr w:type="gramEnd"/>
      <w:r w:rsidR="004E5D96">
        <w:t xml:space="preserve"> (o)</w:t>
      </w:r>
      <w:r w:rsidR="00CF7493">
        <w:t xml:space="preserve"> a través del permiso o concesión de acuacultura.</w:t>
      </w:r>
      <w:r w:rsidR="004E5D96">
        <w:t xml:space="preserve"> Expresada en m2, m3 o ha.</w:t>
      </w:r>
    </w:p>
    <w:p w:rsidR="00CF7493" w:rsidRDefault="00CF7493" w:rsidP="004A0FDA">
      <w:pPr>
        <w:pStyle w:val="Prrafodelista"/>
        <w:numPr>
          <w:ilvl w:val="0"/>
          <w:numId w:val="2"/>
        </w:numPr>
        <w:spacing w:after="0"/>
        <w:jc w:val="both"/>
      </w:pPr>
      <w:r w:rsidRPr="00CF7493">
        <w:rPr>
          <w:b/>
          <w:u w:val="single"/>
        </w:rPr>
        <w:t>Superficie o espacio a sembrar (espejo de agua)</w:t>
      </w:r>
      <w:r>
        <w:t>, escribir la superficie o espacio que corresponda al espejo de agua tratándose de cultivos en tierra firme</w:t>
      </w:r>
      <w:r w:rsidR="004E5D96">
        <w:t xml:space="preserve">. En ningún caso la superficie o espacio a sembrar podrá ser </w:t>
      </w:r>
      <w:r w:rsidR="00E14046">
        <w:t>igual</w:t>
      </w:r>
      <w:r w:rsidR="004E5D96">
        <w:t xml:space="preserve"> a la superficie o espacio acreditado, salvo que este último se refiera propiamente al espejo de agua. Para cultivos en agua</w:t>
      </w:r>
      <w:r w:rsidR="00E14046">
        <w:t>s</w:t>
      </w:r>
      <w:r w:rsidR="004E5D96">
        <w:t xml:space="preserve"> de jurisdicción</w:t>
      </w:r>
      <w:r w:rsidR="00E14046">
        <w:t xml:space="preserve"> federal corresponde a la superficie o espacio autorizado en el permiso o concesión de acuacultura asociado a las artes de cultivo (jaulas, líneas, costales u otro). Expresada en m2, m3 o ha.</w:t>
      </w:r>
      <w:r w:rsidR="00A45034">
        <w:t xml:space="preserve"> En el caso de cultivo de moluscos, anotar el número de canastas, bolsas o costales destinados a la fase de engorda.</w:t>
      </w:r>
    </w:p>
    <w:p w:rsidR="00022C8A" w:rsidRDefault="00022C8A" w:rsidP="004A0FDA">
      <w:pPr>
        <w:pStyle w:val="Prrafodelista"/>
        <w:numPr>
          <w:ilvl w:val="0"/>
          <w:numId w:val="2"/>
        </w:numPr>
        <w:spacing w:after="0"/>
        <w:jc w:val="both"/>
      </w:pPr>
      <w:r>
        <w:rPr>
          <w:b/>
          <w:u w:val="single"/>
        </w:rPr>
        <w:t>Tipo de instalación,</w:t>
      </w:r>
      <w:r>
        <w:t xml:space="preserve"> </w:t>
      </w:r>
      <w:r w:rsidR="00E16400">
        <w:t>anotar cualquiera de los que aparecen la lista del lado derecho u otro (especificar)</w:t>
      </w:r>
      <w:r w:rsidR="00587810">
        <w:t xml:space="preserve">. Por granja </w:t>
      </w:r>
      <w:r w:rsidR="00587810">
        <w:t xml:space="preserve">solo se admite un solo </w:t>
      </w:r>
      <w:r w:rsidR="00587810">
        <w:t>tipo de instalación</w:t>
      </w:r>
      <w:r w:rsidR="00587810">
        <w:t>.</w:t>
      </w:r>
    </w:p>
    <w:p w:rsidR="00E16400" w:rsidRDefault="00E16400" w:rsidP="004A0FDA">
      <w:pPr>
        <w:pStyle w:val="Prrafodelista"/>
        <w:numPr>
          <w:ilvl w:val="0"/>
          <w:numId w:val="2"/>
        </w:numPr>
        <w:spacing w:after="0"/>
        <w:jc w:val="both"/>
      </w:pPr>
      <w:r w:rsidRPr="00E16400">
        <w:rPr>
          <w:b/>
          <w:u w:val="single"/>
        </w:rPr>
        <w:t>Sistema de cultivo</w:t>
      </w:r>
      <w:r>
        <w:t xml:space="preserve">, solo aplica a camarón y debe precisarse si corresponde a </w:t>
      </w:r>
      <w:r w:rsidR="00587810">
        <w:t xml:space="preserve">extensivo, </w:t>
      </w:r>
      <w:proofErr w:type="spellStart"/>
      <w:r>
        <w:t>semintensivo</w:t>
      </w:r>
      <w:proofErr w:type="spellEnd"/>
      <w:r>
        <w:t xml:space="preserve">, intensivo o </w:t>
      </w:r>
      <w:proofErr w:type="spellStart"/>
      <w:r>
        <w:t>hiperintensivo</w:t>
      </w:r>
      <w:proofErr w:type="spellEnd"/>
      <w:r>
        <w:t>. Por granja solo se admite un solo sistema de cultivo.</w:t>
      </w:r>
    </w:p>
    <w:p w:rsidR="004A0FDA" w:rsidRDefault="004A0FDA" w:rsidP="004A0FDA">
      <w:pPr>
        <w:pStyle w:val="Prrafodelista"/>
        <w:spacing w:after="0"/>
        <w:ind w:left="862"/>
        <w:jc w:val="both"/>
      </w:pPr>
    </w:p>
    <w:p w:rsidR="00085A27" w:rsidRDefault="00085A27" w:rsidP="004A0FDA">
      <w:pPr>
        <w:pStyle w:val="Prrafodelista"/>
        <w:spacing w:after="0"/>
        <w:ind w:left="862"/>
        <w:jc w:val="both"/>
      </w:pPr>
    </w:p>
    <w:p w:rsidR="004A0FDA" w:rsidRDefault="004A0FDA" w:rsidP="004A0FDA">
      <w:pPr>
        <w:pStyle w:val="Prrafodelista"/>
        <w:numPr>
          <w:ilvl w:val="0"/>
          <w:numId w:val="9"/>
        </w:numPr>
        <w:spacing w:after="0"/>
        <w:jc w:val="both"/>
        <w:rPr>
          <w:b/>
        </w:rPr>
      </w:pPr>
      <w:r w:rsidRPr="004A0FDA">
        <w:rPr>
          <w:b/>
        </w:rPr>
        <w:t>D</w:t>
      </w:r>
      <w:r w:rsidR="00085A27">
        <w:rPr>
          <w:b/>
        </w:rPr>
        <w:t>ETALLE DE LAS INSTALACIONES DE CULTIVO (HECTÁREAS DE ESTANQUES PARA CAMARÓN)</w:t>
      </w:r>
    </w:p>
    <w:p w:rsidR="004A0FDA" w:rsidRPr="004A0FDA" w:rsidRDefault="004A0FDA" w:rsidP="004A0FDA">
      <w:pPr>
        <w:pStyle w:val="Prrafodelista"/>
        <w:spacing w:after="0"/>
        <w:jc w:val="both"/>
        <w:rPr>
          <w:b/>
        </w:rPr>
      </w:pPr>
    </w:p>
    <w:p w:rsidR="005429D6" w:rsidRDefault="00085A27" w:rsidP="001245ED">
      <w:pPr>
        <w:pStyle w:val="Prrafodelista"/>
        <w:numPr>
          <w:ilvl w:val="0"/>
          <w:numId w:val="2"/>
        </w:numPr>
        <w:spacing w:after="0"/>
        <w:jc w:val="both"/>
      </w:pPr>
      <w:r>
        <w:rPr>
          <w:b/>
          <w:u w:val="single"/>
        </w:rPr>
        <w:t>1….80</w:t>
      </w:r>
      <w:r w:rsidR="001609DE">
        <w:rPr>
          <w:b/>
        </w:rPr>
        <w:t xml:space="preserve">, </w:t>
      </w:r>
      <w:r>
        <w:t>anotar en el recuadro vacío las hectáreas de espejo de agua de cada estanque a sembrar</w:t>
      </w:r>
      <w:r w:rsidR="001609DE">
        <w:t>.</w:t>
      </w:r>
      <w:r>
        <w:t xml:space="preserve"> Si se siembran más de 10 estanques se puede agregar un croquis de la granja donde se identifique en un recuadro el área de espejo de agua pero se detalle las hectáreas de cada estanque</w:t>
      </w:r>
      <w:r w:rsidR="00BB74A7">
        <w:t xml:space="preserve">, en este caso se pueden dejar vacíos los espacios. Si el número de </w:t>
      </w:r>
      <w:r w:rsidR="00BB74A7">
        <w:lastRenderedPageBreak/>
        <w:t>estanques supera 80 y se desea anotar el área de cada uno se puede usar un formato adicional y editar los números para actualizarlos.</w:t>
      </w:r>
    </w:p>
    <w:p w:rsidR="00BB74A7" w:rsidRDefault="00BB74A7" w:rsidP="00BB74A7">
      <w:pPr>
        <w:pStyle w:val="Prrafodelista"/>
        <w:spacing w:after="0"/>
        <w:ind w:left="862"/>
        <w:jc w:val="both"/>
        <w:rPr>
          <w:b/>
          <w:u w:val="single"/>
        </w:rPr>
      </w:pPr>
    </w:p>
    <w:p w:rsidR="00BB74A7" w:rsidRPr="00BB74A7" w:rsidRDefault="00BB74A7" w:rsidP="00BB74A7">
      <w:pPr>
        <w:pStyle w:val="Prrafodelista"/>
        <w:spacing w:after="0"/>
        <w:ind w:left="862"/>
        <w:jc w:val="both"/>
      </w:pPr>
      <w:r w:rsidRPr="00BB74A7">
        <w:t>Es</w:t>
      </w:r>
      <w:r>
        <w:t xml:space="preserve"> importante mencionar que en el espacio destinado al total la suma de las áreas debe coincidir con la superficie de espejo de agua a sembrar.</w:t>
      </w:r>
    </w:p>
    <w:p w:rsidR="00BB74A7" w:rsidRDefault="00BB74A7" w:rsidP="00BB74A7">
      <w:pPr>
        <w:pStyle w:val="Prrafodelista"/>
        <w:spacing w:after="0"/>
        <w:ind w:left="862"/>
        <w:jc w:val="both"/>
        <w:rPr>
          <w:b/>
          <w:u w:val="single"/>
        </w:rPr>
      </w:pPr>
    </w:p>
    <w:p w:rsidR="00BB74A7" w:rsidRDefault="00BB74A7" w:rsidP="00BB74A7">
      <w:pPr>
        <w:pStyle w:val="Prrafodelista"/>
        <w:spacing w:after="0"/>
        <w:ind w:left="862"/>
        <w:jc w:val="both"/>
        <w:rPr>
          <w:b/>
          <w:u w:val="single"/>
        </w:rPr>
      </w:pPr>
    </w:p>
    <w:p w:rsidR="00DC4CAB" w:rsidRPr="00DC4CAB" w:rsidRDefault="00BB74A7" w:rsidP="00DC4CAB">
      <w:pPr>
        <w:pStyle w:val="Prrafodelista"/>
        <w:numPr>
          <w:ilvl w:val="0"/>
          <w:numId w:val="9"/>
        </w:numPr>
        <w:spacing w:after="0"/>
        <w:jc w:val="both"/>
        <w:rPr>
          <w:b/>
        </w:rPr>
      </w:pPr>
      <w:r>
        <w:rPr>
          <w:b/>
        </w:rPr>
        <w:t>DETALLE DE LAS INSTALACIONES DE CULTIVO (OTRAS ESPECIES)</w:t>
      </w:r>
    </w:p>
    <w:p w:rsidR="00DC4CAB" w:rsidRDefault="00DC4CAB" w:rsidP="00DC4CAB">
      <w:pPr>
        <w:pStyle w:val="Prrafodelista"/>
        <w:spacing w:after="0"/>
        <w:jc w:val="both"/>
      </w:pPr>
    </w:p>
    <w:p w:rsidR="00DC4CAB" w:rsidRDefault="00BB74A7" w:rsidP="00DC4CAB">
      <w:pPr>
        <w:pStyle w:val="Prrafodelista"/>
        <w:numPr>
          <w:ilvl w:val="0"/>
          <w:numId w:val="10"/>
        </w:numPr>
        <w:spacing w:after="0"/>
        <w:ind w:left="851"/>
        <w:jc w:val="both"/>
      </w:pPr>
      <w:r>
        <w:rPr>
          <w:b/>
          <w:u w:val="single"/>
        </w:rPr>
        <w:t>Cantidad</w:t>
      </w:r>
      <w:r w:rsidR="00DC4CAB">
        <w:t xml:space="preserve">, </w:t>
      </w:r>
      <w:r>
        <w:t>en este campo se anota el número estanques, jaulas u otro tipo de arte de cultivo que compartan iguales características (medidas)</w:t>
      </w:r>
      <w:r w:rsidR="00DC4CAB">
        <w:t>.</w:t>
      </w:r>
    </w:p>
    <w:p w:rsidR="00BB74A7" w:rsidRDefault="00BB74A7" w:rsidP="00DC4CAB">
      <w:pPr>
        <w:pStyle w:val="Prrafodelista"/>
        <w:numPr>
          <w:ilvl w:val="0"/>
          <w:numId w:val="10"/>
        </w:numPr>
        <w:spacing w:after="0"/>
        <w:ind w:left="851"/>
        <w:jc w:val="both"/>
      </w:pPr>
      <w:r>
        <w:rPr>
          <w:b/>
          <w:u w:val="single"/>
        </w:rPr>
        <w:t>Largo,</w:t>
      </w:r>
      <w:r>
        <w:t xml:space="preserve"> escribir la longitud del estanque en metros.</w:t>
      </w:r>
    </w:p>
    <w:p w:rsidR="00BB74A7" w:rsidRDefault="00BB74A7" w:rsidP="00DC4CAB">
      <w:pPr>
        <w:pStyle w:val="Prrafodelista"/>
        <w:numPr>
          <w:ilvl w:val="0"/>
          <w:numId w:val="10"/>
        </w:numPr>
        <w:spacing w:after="0"/>
        <w:ind w:left="851"/>
        <w:jc w:val="both"/>
      </w:pPr>
      <w:r>
        <w:rPr>
          <w:b/>
          <w:u w:val="single"/>
        </w:rPr>
        <w:t>Ancho,</w:t>
      </w:r>
      <w:r>
        <w:t xml:space="preserve"> proporcionar el ancho del estanque en metros.</w:t>
      </w:r>
    </w:p>
    <w:p w:rsidR="00BB74A7" w:rsidRDefault="00BB74A7" w:rsidP="00DC4CAB">
      <w:pPr>
        <w:pStyle w:val="Prrafodelista"/>
        <w:numPr>
          <w:ilvl w:val="0"/>
          <w:numId w:val="10"/>
        </w:numPr>
        <w:spacing w:after="0"/>
        <w:ind w:left="851"/>
        <w:jc w:val="both"/>
      </w:pPr>
      <w:r>
        <w:rPr>
          <w:b/>
          <w:u w:val="single"/>
        </w:rPr>
        <w:t>Alto,</w:t>
      </w:r>
      <w:r>
        <w:t xml:space="preserve"> indicar el alto del estanque en metros, referido al tirante de agua.</w:t>
      </w:r>
    </w:p>
    <w:p w:rsidR="00BB74A7" w:rsidRDefault="00BB74A7" w:rsidP="00DC4CAB">
      <w:pPr>
        <w:pStyle w:val="Prrafodelista"/>
        <w:numPr>
          <w:ilvl w:val="0"/>
          <w:numId w:val="10"/>
        </w:numPr>
        <w:spacing w:after="0"/>
        <w:ind w:left="851"/>
        <w:jc w:val="both"/>
      </w:pPr>
      <w:r>
        <w:rPr>
          <w:b/>
          <w:u w:val="single"/>
        </w:rPr>
        <w:t>Diámetro,</w:t>
      </w:r>
      <w:r>
        <w:t xml:space="preserve"> para estanques, tanques o jaulas circulares señalar el diámetro en metros.</w:t>
      </w:r>
    </w:p>
    <w:p w:rsidR="00BB74A7" w:rsidRDefault="00BB74A7" w:rsidP="00DC4CAB">
      <w:pPr>
        <w:pStyle w:val="Prrafodelista"/>
        <w:numPr>
          <w:ilvl w:val="0"/>
          <w:numId w:val="10"/>
        </w:numPr>
        <w:spacing w:after="0"/>
        <w:ind w:left="851"/>
        <w:jc w:val="both"/>
      </w:pPr>
      <w:r>
        <w:rPr>
          <w:b/>
          <w:u w:val="single"/>
        </w:rPr>
        <w:t>Total (m3),</w:t>
      </w:r>
      <w:r>
        <w:t xml:space="preserve"> para cada tipo de estanque, jaula, tanque u otro, señalar el total de metros cúbicos que suman.</w:t>
      </w:r>
    </w:p>
    <w:p w:rsidR="002E0367" w:rsidRDefault="002E0367" w:rsidP="002E0367">
      <w:pPr>
        <w:spacing w:after="0"/>
        <w:ind w:left="851"/>
        <w:jc w:val="both"/>
      </w:pPr>
      <w:r>
        <w:t>Tratándose de jaulas, costales o bolsas, solo se debe indicar la cantidad de aquellas destinadas a la fase de engorda.</w:t>
      </w:r>
    </w:p>
    <w:p w:rsidR="002E0367" w:rsidRDefault="002E0367" w:rsidP="002E0367">
      <w:pPr>
        <w:spacing w:after="0"/>
        <w:jc w:val="both"/>
      </w:pPr>
    </w:p>
    <w:p w:rsidR="002E0367" w:rsidRDefault="002E0367" w:rsidP="002E0367">
      <w:pPr>
        <w:spacing w:after="0"/>
        <w:jc w:val="both"/>
      </w:pPr>
    </w:p>
    <w:p w:rsidR="00E04AB1" w:rsidRPr="00E04AB1" w:rsidRDefault="002E0367" w:rsidP="00E04AB1">
      <w:pPr>
        <w:pStyle w:val="Prrafodelista"/>
        <w:numPr>
          <w:ilvl w:val="0"/>
          <w:numId w:val="9"/>
        </w:numPr>
        <w:spacing w:after="0"/>
        <w:jc w:val="both"/>
        <w:rPr>
          <w:b/>
        </w:rPr>
      </w:pPr>
      <w:r>
        <w:rPr>
          <w:b/>
        </w:rPr>
        <w:t>DATOS DE LA SIEMBRA</w:t>
      </w:r>
    </w:p>
    <w:p w:rsidR="00E04AB1" w:rsidRDefault="00E04AB1" w:rsidP="00E04AB1">
      <w:pPr>
        <w:spacing w:after="0"/>
        <w:jc w:val="both"/>
      </w:pPr>
    </w:p>
    <w:p w:rsidR="00E04AB1" w:rsidRDefault="002E0367" w:rsidP="00E04AB1">
      <w:pPr>
        <w:pStyle w:val="Prrafodelista"/>
        <w:numPr>
          <w:ilvl w:val="0"/>
          <w:numId w:val="12"/>
        </w:numPr>
        <w:spacing w:after="0"/>
        <w:ind w:left="851"/>
        <w:jc w:val="both"/>
      </w:pPr>
      <w:r>
        <w:rPr>
          <w:b/>
          <w:u w:val="single"/>
        </w:rPr>
        <w:t>Especie</w:t>
      </w:r>
      <w:r w:rsidR="00E04AB1">
        <w:t xml:space="preserve">, escribir </w:t>
      </w:r>
      <w:r>
        <w:t>el nombre común de la especie cultivar</w:t>
      </w:r>
      <w:r w:rsidR="00E04AB1">
        <w:t>.</w:t>
      </w:r>
      <w:r>
        <w:t xml:space="preserve"> Solo se admite una especie por activo productivo.</w:t>
      </w:r>
    </w:p>
    <w:p w:rsidR="00002863" w:rsidRDefault="002E0367" w:rsidP="00E04AB1">
      <w:pPr>
        <w:pStyle w:val="Prrafodelista"/>
        <w:numPr>
          <w:ilvl w:val="0"/>
          <w:numId w:val="12"/>
        </w:numPr>
        <w:spacing w:after="0"/>
        <w:ind w:left="851"/>
        <w:jc w:val="both"/>
      </w:pPr>
      <w:r>
        <w:rPr>
          <w:b/>
          <w:u w:val="single"/>
        </w:rPr>
        <w:t>Fase de desarrollo</w:t>
      </w:r>
      <w:r w:rsidR="00002863">
        <w:rPr>
          <w:b/>
          <w:u w:val="single"/>
        </w:rPr>
        <w:t>,</w:t>
      </w:r>
      <w:r w:rsidR="00002863">
        <w:t xml:space="preserve"> </w:t>
      </w:r>
      <w:r>
        <w:t xml:space="preserve">mencionar la que corresponda al recurso biológico que se siembra, a saber: </w:t>
      </w:r>
      <w:proofErr w:type="spellStart"/>
      <w:r>
        <w:t>postlarvas</w:t>
      </w:r>
      <w:proofErr w:type="spellEnd"/>
      <w:r>
        <w:t>, crías, juveniles o semillas</w:t>
      </w:r>
      <w:r w:rsidR="00002863">
        <w:t>.</w:t>
      </w:r>
      <w:r>
        <w:t xml:space="preserve"> No se aceptan otras fases de desarrollo.</w:t>
      </w:r>
    </w:p>
    <w:p w:rsidR="00002863" w:rsidRDefault="002E0367" w:rsidP="00E04AB1">
      <w:pPr>
        <w:pStyle w:val="Prrafodelista"/>
        <w:numPr>
          <w:ilvl w:val="0"/>
          <w:numId w:val="12"/>
        </w:numPr>
        <w:spacing w:after="0"/>
        <w:ind w:left="851"/>
        <w:jc w:val="both"/>
      </w:pPr>
      <w:r>
        <w:rPr>
          <w:b/>
          <w:u w:val="single"/>
        </w:rPr>
        <w:t>Talla de siembra</w:t>
      </w:r>
      <w:r w:rsidR="00002863">
        <w:rPr>
          <w:b/>
          <w:u w:val="single"/>
        </w:rPr>
        <w:t>,</w:t>
      </w:r>
      <w:r w:rsidR="00002863">
        <w:t xml:space="preserve"> </w:t>
      </w:r>
      <w:r>
        <w:t>señalar la que corresponda de acuerdo a la fase desarrollo, referirse siempre al valor promedio</w:t>
      </w:r>
      <w:r w:rsidR="00002863">
        <w:t>.</w:t>
      </w:r>
    </w:p>
    <w:p w:rsidR="00002863" w:rsidRDefault="002E0367" w:rsidP="00E04AB1">
      <w:pPr>
        <w:pStyle w:val="Prrafodelista"/>
        <w:numPr>
          <w:ilvl w:val="0"/>
          <w:numId w:val="12"/>
        </w:numPr>
        <w:spacing w:after="0"/>
        <w:ind w:left="851"/>
        <w:jc w:val="both"/>
      </w:pPr>
      <w:r>
        <w:rPr>
          <w:b/>
          <w:u w:val="single"/>
        </w:rPr>
        <w:t>Cantidad solicitada (unidades)</w:t>
      </w:r>
      <w:r w:rsidR="00002863">
        <w:rPr>
          <w:b/>
          <w:u w:val="single"/>
        </w:rPr>
        <w:t>,</w:t>
      </w:r>
      <w:r w:rsidR="00002863">
        <w:t xml:space="preserve"> </w:t>
      </w:r>
      <w:r>
        <w:t>se refiere a la cantidad de recurso biológico a sembrar, expresada en unidades, no millares ni millones</w:t>
      </w:r>
      <w:r w:rsidR="00002863">
        <w:t>.</w:t>
      </w:r>
    </w:p>
    <w:p w:rsidR="008A23C0" w:rsidRDefault="002E0367" w:rsidP="00C76555">
      <w:pPr>
        <w:pStyle w:val="Prrafodelista"/>
        <w:numPr>
          <w:ilvl w:val="0"/>
          <w:numId w:val="12"/>
        </w:numPr>
        <w:spacing w:after="0"/>
        <w:ind w:left="851"/>
        <w:jc w:val="both"/>
      </w:pPr>
      <w:r>
        <w:rPr>
          <w:b/>
          <w:u w:val="single"/>
        </w:rPr>
        <w:t>Densidad de siembra</w:t>
      </w:r>
      <w:r w:rsidR="00002863">
        <w:t xml:space="preserve">, </w:t>
      </w:r>
      <w:r w:rsidR="00C76555">
        <w:t>es el número de organismos a sembrar, referido al espacio de cultivo, ya sea metros cuadrados (m2), metros cúbicos (m3), canasta, costal o bolsa</w:t>
      </w:r>
      <w:r w:rsidR="00002863">
        <w:t>.</w:t>
      </w:r>
      <w:r w:rsidR="00C76555">
        <w:t xml:space="preserve"> </w:t>
      </w:r>
    </w:p>
    <w:sectPr w:rsidR="008A23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EED"/>
    <w:multiLevelType w:val="hybridMultilevel"/>
    <w:tmpl w:val="98F8F3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F2ECC"/>
    <w:multiLevelType w:val="hybridMultilevel"/>
    <w:tmpl w:val="26308A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7BF28E0"/>
    <w:multiLevelType w:val="hybridMultilevel"/>
    <w:tmpl w:val="8C44908C"/>
    <w:lvl w:ilvl="0" w:tplc="080A000D">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 w15:restartNumberingAfterBreak="0">
    <w:nsid w:val="19DC557E"/>
    <w:multiLevelType w:val="hybridMultilevel"/>
    <w:tmpl w:val="27E844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A0B5DAC"/>
    <w:multiLevelType w:val="hybridMultilevel"/>
    <w:tmpl w:val="D160E64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B251162"/>
    <w:multiLevelType w:val="multilevel"/>
    <w:tmpl w:val="04A2FF5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1FA66BA0"/>
    <w:multiLevelType w:val="hybridMultilevel"/>
    <w:tmpl w:val="65E219E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09C2D79"/>
    <w:multiLevelType w:val="hybridMultilevel"/>
    <w:tmpl w:val="6458140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8" w15:restartNumberingAfterBreak="0">
    <w:nsid w:val="28D6419E"/>
    <w:multiLevelType w:val="hybridMultilevel"/>
    <w:tmpl w:val="F9F491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AAF2AF2"/>
    <w:multiLevelType w:val="hybridMultilevel"/>
    <w:tmpl w:val="7D5CA3D8"/>
    <w:lvl w:ilvl="0" w:tplc="3CFE2EA8">
      <w:start w:val="6"/>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6047AF"/>
    <w:multiLevelType w:val="hybridMultilevel"/>
    <w:tmpl w:val="8D4AD60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49EA4A94"/>
    <w:multiLevelType w:val="hybridMultilevel"/>
    <w:tmpl w:val="B3EE692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A7125FF"/>
    <w:multiLevelType w:val="hybridMultilevel"/>
    <w:tmpl w:val="6B90D08C"/>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54DC347B"/>
    <w:multiLevelType w:val="hybridMultilevel"/>
    <w:tmpl w:val="02A0EF1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5949117E"/>
    <w:multiLevelType w:val="hybridMultilevel"/>
    <w:tmpl w:val="68E806FC"/>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5" w15:restartNumberingAfterBreak="0">
    <w:nsid w:val="5B505FC4"/>
    <w:multiLevelType w:val="hybridMultilevel"/>
    <w:tmpl w:val="651427F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5D4201C1"/>
    <w:multiLevelType w:val="hybridMultilevel"/>
    <w:tmpl w:val="CD9C8B4C"/>
    <w:lvl w:ilvl="0" w:tplc="080A000D">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abstractNumId w:val="5"/>
  </w:num>
  <w:num w:numId="2">
    <w:abstractNumId w:val="10"/>
  </w:num>
  <w:num w:numId="3">
    <w:abstractNumId w:val="13"/>
  </w:num>
  <w:num w:numId="4">
    <w:abstractNumId w:val="6"/>
  </w:num>
  <w:num w:numId="5">
    <w:abstractNumId w:val="4"/>
  </w:num>
  <w:num w:numId="6">
    <w:abstractNumId w:val="1"/>
  </w:num>
  <w:num w:numId="7">
    <w:abstractNumId w:val="3"/>
  </w:num>
  <w:num w:numId="8">
    <w:abstractNumId w:val="15"/>
  </w:num>
  <w:num w:numId="9">
    <w:abstractNumId w:val="0"/>
  </w:num>
  <w:num w:numId="10">
    <w:abstractNumId w:val="11"/>
  </w:num>
  <w:num w:numId="11">
    <w:abstractNumId w:val="7"/>
  </w:num>
  <w:num w:numId="12">
    <w:abstractNumId w:val="8"/>
  </w:num>
  <w:num w:numId="13">
    <w:abstractNumId w:val="9"/>
  </w:num>
  <w:num w:numId="14">
    <w:abstractNumId w:val="14"/>
  </w:num>
  <w:num w:numId="15">
    <w:abstractNumId w:val="2"/>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E9"/>
    <w:rsid w:val="00002863"/>
    <w:rsid w:val="00015959"/>
    <w:rsid w:val="00022C8A"/>
    <w:rsid w:val="00074807"/>
    <w:rsid w:val="00085A27"/>
    <w:rsid w:val="00085B3F"/>
    <w:rsid w:val="000A7F31"/>
    <w:rsid w:val="001245ED"/>
    <w:rsid w:val="0013419D"/>
    <w:rsid w:val="001551A6"/>
    <w:rsid w:val="001609DE"/>
    <w:rsid w:val="001635DA"/>
    <w:rsid w:val="001D7477"/>
    <w:rsid w:val="00213C70"/>
    <w:rsid w:val="00225490"/>
    <w:rsid w:val="00235D36"/>
    <w:rsid w:val="00261161"/>
    <w:rsid w:val="002C520F"/>
    <w:rsid w:val="002E0367"/>
    <w:rsid w:val="00327A08"/>
    <w:rsid w:val="00342D1D"/>
    <w:rsid w:val="00361CE7"/>
    <w:rsid w:val="00411DEE"/>
    <w:rsid w:val="0043048C"/>
    <w:rsid w:val="004A0FDA"/>
    <w:rsid w:val="004C7BAA"/>
    <w:rsid w:val="004D2C0A"/>
    <w:rsid w:val="004E5D96"/>
    <w:rsid w:val="00530566"/>
    <w:rsid w:val="005419E8"/>
    <w:rsid w:val="005429D6"/>
    <w:rsid w:val="00554C4C"/>
    <w:rsid w:val="005652FB"/>
    <w:rsid w:val="005856B8"/>
    <w:rsid w:val="00587810"/>
    <w:rsid w:val="005B0C68"/>
    <w:rsid w:val="005E60C1"/>
    <w:rsid w:val="005E6160"/>
    <w:rsid w:val="006404D2"/>
    <w:rsid w:val="0064127A"/>
    <w:rsid w:val="00653DC2"/>
    <w:rsid w:val="006761A0"/>
    <w:rsid w:val="0067674C"/>
    <w:rsid w:val="00682BA5"/>
    <w:rsid w:val="006860FE"/>
    <w:rsid w:val="0069504B"/>
    <w:rsid w:val="006A584E"/>
    <w:rsid w:val="006D12E8"/>
    <w:rsid w:val="006D74D4"/>
    <w:rsid w:val="006F2613"/>
    <w:rsid w:val="00735F7D"/>
    <w:rsid w:val="00750DB0"/>
    <w:rsid w:val="007820C1"/>
    <w:rsid w:val="008A0F65"/>
    <w:rsid w:val="008A23C0"/>
    <w:rsid w:val="008A2D24"/>
    <w:rsid w:val="008D490F"/>
    <w:rsid w:val="008F2632"/>
    <w:rsid w:val="00911B62"/>
    <w:rsid w:val="00942CFB"/>
    <w:rsid w:val="009535B9"/>
    <w:rsid w:val="00962772"/>
    <w:rsid w:val="009938F0"/>
    <w:rsid w:val="00993AA2"/>
    <w:rsid w:val="00A24E8D"/>
    <w:rsid w:val="00A45034"/>
    <w:rsid w:val="00A614A0"/>
    <w:rsid w:val="00AB5458"/>
    <w:rsid w:val="00AB5C36"/>
    <w:rsid w:val="00B044C3"/>
    <w:rsid w:val="00B17B75"/>
    <w:rsid w:val="00B26F0F"/>
    <w:rsid w:val="00B34094"/>
    <w:rsid w:val="00B62E66"/>
    <w:rsid w:val="00B74FCE"/>
    <w:rsid w:val="00B819F5"/>
    <w:rsid w:val="00BA0232"/>
    <w:rsid w:val="00BA112A"/>
    <w:rsid w:val="00BB74A7"/>
    <w:rsid w:val="00BC15E5"/>
    <w:rsid w:val="00BD535E"/>
    <w:rsid w:val="00BE6D45"/>
    <w:rsid w:val="00C14B79"/>
    <w:rsid w:val="00C248DE"/>
    <w:rsid w:val="00C3601E"/>
    <w:rsid w:val="00C732E9"/>
    <w:rsid w:val="00C76555"/>
    <w:rsid w:val="00CB3532"/>
    <w:rsid w:val="00CF5105"/>
    <w:rsid w:val="00CF7493"/>
    <w:rsid w:val="00D40949"/>
    <w:rsid w:val="00D4795C"/>
    <w:rsid w:val="00D53B23"/>
    <w:rsid w:val="00D84C01"/>
    <w:rsid w:val="00D84CE9"/>
    <w:rsid w:val="00DC4CAB"/>
    <w:rsid w:val="00DE0F6C"/>
    <w:rsid w:val="00E01C05"/>
    <w:rsid w:val="00E04AB1"/>
    <w:rsid w:val="00E14046"/>
    <w:rsid w:val="00E16400"/>
    <w:rsid w:val="00E21602"/>
    <w:rsid w:val="00E91EB8"/>
    <w:rsid w:val="00EB486C"/>
    <w:rsid w:val="00ED37CE"/>
    <w:rsid w:val="00F4570E"/>
    <w:rsid w:val="00F674AE"/>
    <w:rsid w:val="00FB1C51"/>
    <w:rsid w:val="00FC173D"/>
    <w:rsid w:val="00FD4842"/>
    <w:rsid w:val="00FE4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AC089-7D81-4601-9E73-E90DC3A4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04D2"/>
    <w:pPr>
      <w:ind w:left="720"/>
      <w:contextualSpacing/>
    </w:pPr>
  </w:style>
  <w:style w:type="paragraph" w:styleId="Textodeglobo">
    <w:name w:val="Balloon Text"/>
    <w:basedOn w:val="Normal"/>
    <w:link w:val="TextodegloboCar"/>
    <w:uiPriority w:val="99"/>
    <w:semiHidden/>
    <w:unhideWhenUsed/>
    <w:rsid w:val="00E01C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3491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Rios Arias</dc:creator>
  <cp:lastModifiedBy>Victor Rios Arias</cp:lastModifiedBy>
  <cp:revision>3</cp:revision>
  <cp:lastPrinted>2017-01-16T19:07:00Z</cp:lastPrinted>
  <dcterms:created xsi:type="dcterms:W3CDTF">2018-01-09T18:44:00Z</dcterms:created>
  <dcterms:modified xsi:type="dcterms:W3CDTF">2018-01-09T18:48:00Z</dcterms:modified>
</cp:coreProperties>
</file>